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20" w:rsidRDefault="0074178D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</w:t>
      </w:r>
      <w:r w:rsidR="008B0320">
        <w:rPr>
          <w:b/>
          <w:bCs/>
          <w:sz w:val="32"/>
          <w:szCs w:val="32"/>
        </w:rPr>
        <w:t>К</w:t>
      </w:r>
      <w:r w:rsidR="008B0320" w:rsidRPr="008B0320">
        <w:rPr>
          <w:b/>
          <w:bCs/>
          <w:sz w:val="32"/>
          <w:szCs w:val="32"/>
        </w:rPr>
        <w:t>онкурс</w:t>
      </w:r>
      <w:r>
        <w:rPr>
          <w:b/>
          <w:bCs/>
          <w:sz w:val="32"/>
          <w:szCs w:val="32"/>
        </w:rPr>
        <w:t>а</w:t>
      </w:r>
      <w:r w:rsidR="008B0320" w:rsidRPr="008B0320">
        <w:rPr>
          <w:b/>
          <w:bCs/>
          <w:sz w:val="32"/>
          <w:szCs w:val="32"/>
        </w:rPr>
        <w:t xml:space="preserve"> работ молодых учёных 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Института химии твердого тела и </w:t>
      </w:r>
      <w:proofErr w:type="spellStart"/>
      <w:r>
        <w:rPr>
          <w:b/>
          <w:bCs/>
          <w:sz w:val="32"/>
          <w:szCs w:val="32"/>
        </w:rPr>
        <w:t>механохимии</w:t>
      </w:r>
      <w:proofErr w:type="spellEnd"/>
      <w:r>
        <w:rPr>
          <w:b/>
          <w:bCs/>
          <w:sz w:val="32"/>
          <w:szCs w:val="32"/>
        </w:rPr>
        <w:t xml:space="preserve"> СО РАН</w:t>
      </w:r>
    </w:p>
    <w:p w:rsidR="0007139A" w:rsidRDefault="008B0320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74178D">
        <w:rPr>
          <w:b/>
          <w:bCs/>
          <w:sz w:val="32"/>
          <w:szCs w:val="32"/>
        </w:rPr>
        <w:t xml:space="preserve"> </w:t>
      </w:r>
      <w:r w:rsidR="0007139A">
        <w:rPr>
          <w:b/>
          <w:bCs/>
          <w:sz w:val="32"/>
          <w:szCs w:val="32"/>
        </w:rPr>
        <w:t>ма</w:t>
      </w:r>
      <w:r w:rsidR="006E419A">
        <w:rPr>
          <w:b/>
          <w:bCs/>
          <w:sz w:val="32"/>
          <w:szCs w:val="32"/>
        </w:rPr>
        <w:t>рта</w:t>
      </w:r>
      <w:r>
        <w:rPr>
          <w:b/>
          <w:bCs/>
          <w:sz w:val="32"/>
          <w:szCs w:val="32"/>
        </w:rPr>
        <w:t xml:space="preserve"> 2021</w:t>
      </w:r>
      <w:r w:rsidR="0007139A">
        <w:rPr>
          <w:b/>
          <w:bCs/>
          <w:sz w:val="32"/>
          <w:szCs w:val="32"/>
        </w:rPr>
        <w:t xml:space="preserve"> года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</w:p>
    <w:p w:rsidR="00A300BB" w:rsidRDefault="00A300BB" w:rsidP="00A300BB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Видеоконференция</w:t>
      </w:r>
    </w:p>
    <w:p w:rsidR="0007139A" w:rsidRPr="00CA275A" w:rsidRDefault="0007139A" w:rsidP="00A300BB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</w:t>
      </w:r>
      <w:r w:rsidR="008B0320">
        <w:rPr>
          <w:b/>
          <w:bCs/>
          <w:sz w:val="28"/>
          <w:szCs w:val="28"/>
        </w:rPr>
        <w:t>0</w:t>
      </w:r>
      <w:r w:rsidRPr="00CA275A">
        <w:rPr>
          <w:b/>
          <w:bCs/>
          <w:sz w:val="28"/>
          <w:szCs w:val="28"/>
        </w:rPr>
        <w:t xml:space="preserve"> мин + вопросы, обсуждение 10 мин)</w:t>
      </w:r>
    </w:p>
    <w:p w:rsidR="0007139A" w:rsidRDefault="0007139A" w:rsidP="0007139A">
      <w:pPr>
        <w:pStyle w:val="a3"/>
        <w:spacing w:line="240" w:lineRule="auto"/>
        <w:ind w:left="0"/>
        <w:jc w:val="left"/>
        <w:rPr>
          <w:b/>
          <w:bCs/>
          <w:sz w:val="32"/>
          <w:szCs w:val="32"/>
        </w:rPr>
      </w:pPr>
    </w:p>
    <w:p w:rsidR="0007139A" w:rsidRDefault="008B0320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07139A">
        <w:rPr>
          <w:b/>
          <w:bCs/>
          <w:sz w:val="32"/>
          <w:szCs w:val="32"/>
        </w:rPr>
        <w:t xml:space="preserve"> марта, среда </w:t>
      </w:r>
    </w:p>
    <w:p w:rsidR="0007139A" w:rsidRDefault="0007139A" w:rsidP="0007139A">
      <w:pPr>
        <w:pStyle w:val="1"/>
        <w:ind w:left="357"/>
        <w:rPr>
          <w:i/>
          <w:iCs/>
        </w:rPr>
      </w:pPr>
      <w:r>
        <w:rPr>
          <w:i/>
          <w:iCs/>
        </w:rPr>
        <w:t>Утреннее заседание 10.00-1</w:t>
      </w:r>
      <w:r w:rsidR="00D5586B">
        <w:rPr>
          <w:i/>
          <w:iCs/>
        </w:rPr>
        <w:t>3</w:t>
      </w:r>
      <w:r>
        <w:rPr>
          <w:i/>
          <w:iCs/>
        </w:rPr>
        <w:t>.</w:t>
      </w:r>
      <w:r w:rsidR="008B0320">
        <w:rPr>
          <w:i/>
          <w:iCs/>
        </w:rPr>
        <w:t>0</w:t>
      </w:r>
      <w:r w:rsidR="00C3464E">
        <w:rPr>
          <w:i/>
          <w:iCs/>
        </w:rPr>
        <w:t>0</w:t>
      </w:r>
    </w:p>
    <w:p w:rsidR="002B7434" w:rsidRPr="002B7434" w:rsidRDefault="002B7434" w:rsidP="002B7434"/>
    <w:p w:rsidR="0007139A" w:rsidRPr="00773E16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Председатель:</w:t>
      </w:r>
      <w:r w:rsidRPr="000768D1">
        <w:t xml:space="preserve"> </w:t>
      </w:r>
      <w:r w:rsidR="00EE29E9" w:rsidRPr="00EE29E9">
        <w:rPr>
          <w:b/>
        </w:rPr>
        <w:t>д.х.н. Бычков А.Л.</w:t>
      </w:r>
      <w:r w:rsidR="002C2368" w:rsidRPr="00EE29E9">
        <w:rPr>
          <w:b/>
          <w:bCs/>
        </w:rPr>
        <w:t xml:space="preserve"> </w:t>
      </w:r>
    </w:p>
    <w:p w:rsidR="0007139A" w:rsidRDefault="0007139A" w:rsidP="002B743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10.00-10.</w:t>
      </w:r>
      <w:r w:rsidR="00720678">
        <w:rPr>
          <w:b/>
          <w:bCs/>
          <w:i/>
          <w:iCs/>
        </w:rPr>
        <w:t>2</w:t>
      </w:r>
      <w:r w:rsidR="008B0320">
        <w:rPr>
          <w:b/>
          <w:bCs/>
          <w:i/>
          <w:iCs/>
        </w:rPr>
        <w:t>0</w:t>
      </w:r>
    </w:p>
    <w:p w:rsidR="00720678" w:rsidRPr="00B9363F" w:rsidRDefault="00D5586B" w:rsidP="0071604E">
      <w:pPr>
        <w:pStyle w:val="a8"/>
        <w:numPr>
          <w:ilvl w:val="0"/>
          <w:numId w:val="2"/>
        </w:numPr>
        <w:spacing w:line="360" w:lineRule="auto"/>
        <w:contextualSpacing/>
        <w:jc w:val="both"/>
        <w:rPr>
          <w:b/>
          <w:u w:val="single"/>
        </w:rPr>
      </w:pPr>
      <w:proofErr w:type="spellStart"/>
      <w:r w:rsidRPr="00B9363F">
        <w:rPr>
          <w:b/>
          <w:color w:val="000000"/>
          <w:u w:val="single"/>
        </w:rPr>
        <w:t>Видюк</w:t>
      </w:r>
      <w:proofErr w:type="spellEnd"/>
      <w:r w:rsidRPr="00B9363F">
        <w:rPr>
          <w:b/>
          <w:color w:val="000000"/>
          <w:u w:val="single"/>
        </w:rPr>
        <w:t xml:space="preserve"> Томила Максимовна</w:t>
      </w:r>
    </w:p>
    <w:p w:rsidR="0007139A" w:rsidRPr="0007139A" w:rsidRDefault="00D5586B" w:rsidP="002B7434">
      <w:pPr>
        <w:pStyle w:val="a8"/>
        <w:spacing w:line="360" w:lineRule="auto"/>
        <w:ind w:left="714"/>
        <w:jc w:val="both"/>
        <w:rPr>
          <w:u w:val="single"/>
        </w:rPr>
      </w:pPr>
      <w:r w:rsidRPr="00D5586B">
        <w:rPr>
          <w:color w:val="000000"/>
        </w:rPr>
        <w:t xml:space="preserve">Особенности реакционного электроискрового спекания смесей </w:t>
      </w:r>
      <w:proofErr w:type="spellStart"/>
      <w:r w:rsidRPr="00D5586B">
        <w:rPr>
          <w:color w:val="000000"/>
        </w:rPr>
        <w:t>Ti</w:t>
      </w:r>
      <w:proofErr w:type="spellEnd"/>
      <w:r w:rsidRPr="00D5586B">
        <w:rPr>
          <w:color w:val="000000"/>
        </w:rPr>
        <w:t>-C-</w:t>
      </w:r>
      <w:proofErr w:type="spellStart"/>
      <w:r w:rsidRPr="00D5586B">
        <w:rPr>
          <w:color w:val="000000"/>
        </w:rPr>
        <w:t>Cu</w:t>
      </w:r>
      <w:proofErr w:type="spellEnd"/>
      <w:r w:rsidR="00720678" w:rsidRPr="0073596C">
        <w:rPr>
          <w:color w:val="000000"/>
        </w:rPr>
        <w:t>.</w:t>
      </w:r>
    </w:p>
    <w:p w:rsidR="0007139A" w:rsidRPr="00161AE8" w:rsidRDefault="0007139A" w:rsidP="002B7434">
      <w:pPr>
        <w:pStyle w:val="a8"/>
        <w:spacing w:line="360" w:lineRule="auto"/>
        <w:ind w:left="0"/>
        <w:jc w:val="both"/>
      </w:pPr>
      <w:r w:rsidRPr="00414A1C">
        <w:rPr>
          <w:b/>
          <w:bCs/>
          <w:i/>
          <w:iCs/>
        </w:rPr>
        <w:t>10.</w:t>
      </w:r>
      <w:r w:rsidR="00720678">
        <w:rPr>
          <w:b/>
          <w:bCs/>
          <w:i/>
          <w:iCs/>
        </w:rPr>
        <w:t>2</w:t>
      </w:r>
      <w:r w:rsidR="008B0320">
        <w:rPr>
          <w:b/>
          <w:bCs/>
          <w:i/>
          <w:iCs/>
        </w:rPr>
        <w:t>0</w:t>
      </w:r>
      <w:r w:rsidRPr="00414A1C">
        <w:rPr>
          <w:b/>
          <w:bCs/>
          <w:i/>
          <w:iCs/>
        </w:rPr>
        <w:t>-1</w:t>
      </w:r>
      <w:r w:rsidR="008B0320">
        <w:rPr>
          <w:b/>
          <w:bCs/>
          <w:i/>
          <w:iCs/>
        </w:rPr>
        <w:t>0</w:t>
      </w:r>
      <w:r w:rsidRPr="00414A1C"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40</w:t>
      </w:r>
    </w:p>
    <w:p w:rsidR="00720678" w:rsidRPr="00B9363F" w:rsidRDefault="00D5586B" w:rsidP="0071604E">
      <w:pPr>
        <w:pStyle w:val="a8"/>
        <w:numPr>
          <w:ilvl w:val="0"/>
          <w:numId w:val="2"/>
        </w:numPr>
        <w:spacing w:line="360" w:lineRule="auto"/>
        <w:contextualSpacing/>
        <w:jc w:val="both"/>
        <w:rPr>
          <w:u w:val="single"/>
        </w:rPr>
      </w:pPr>
      <w:r w:rsidRPr="00B9363F">
        <w:rPr>
          <w:b/>
          <w:color w:val="000000"/>
          <w:u w:val="single"/>
        </w:rPr>
        <w:t>Дьячковская Карина Алексеевна</w:t>
      </w:r>
      <w:r w:rsidRPr="00B9363F">
        <w:rPr>
          <w:color w:val="000000"/>
        </w:rPr>
        <w:t xml:space="preserve">, </w:t>
      </w:r>
      <w:r w:rsidR="00B9363F" w:rsidRPr="00B9363F">
        <w:rPr>
          <w:color w:val="000000"/>
        </w:rPr>
        <w:t xml:space="preserve">к.х.н. </w:t>
      </w:r>
      <w:proofErr w:type="spellStart"/>
      <w:r w:rsidRPr="00B9363F">
        <w:rPr>
          <w:color w:val="000000"/>
        </w:rPr>
        <w:t>Ломовский</w:t>
      </w:r>
      <w:proofErr w:type="spellEnd"/>
      <w:r w:rsidRPr="00B9363F">
        <w:rPr>
          <w:color w:val="000000"/>
        </w:rPr>
        <w:t xml:space="preserve"> И.О.</w:t>
      </w:r>
    </w:p>
    <w:p w:rsidR="0007139A" w:rsidRPr="00720678" w:rsidRDefault="00720678" w:rsidP="002B7434">
      <w:pPr>
        <w:spacing w:line="360" w:lineRule="auto"/>
        <w:jc w:val="both"/>
      </w:pPr>
      <w:r>
        <w:rPr>
          <w:color w:val="000000"/>
        </w:rPr>
        <w:t xml:space="preserve">           </w:t>
      </w:r>
      <w:r w:rsidR="00C3464E">
        <w:rPr>
          <w:color w:val="000000"/>
        </w:rPr>
        <w:t xml:space="preserve"> </w:t>
      </w:r>
      <w:r w:rsidR="00B9363F" w:rsidRPr="00B9363F">
        <w:rPr>
          <w:color w:val="000000"/>
        </w:rPr>
        <w:t xml:space="preserve">Исследование реакции нейтрализации </w:t>
      </w:r>
      <w:proofErr w:type="spellStart"/>
      <w:r w:rsidR="00B9363F" w:rsidRPr="00B9363F">
        <w:rPr>
          <w:color w:val="000000"/>
        </w:rPr>
        <w:t>куркумина</w:t>
      </w:r>
      <w:proofErr w:type="spellEnd"/>
      <w:r w:rsidR="00B9363F">
        <w:rPr>
          <w:color w:val="000000"/>
        </w:rPr>
        <w:t>.</w:t>
      </w:r>
    </w:p>
    <w:p w:rsidR="0007139A" w:rsidRPr="00414A1C" w:rsidRDefault="008B0320" w:rsidP="002B7434">
      <w:pPr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</w:t>
      </w:r>
      <w:r w:rsidR="0007139A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40</w:t>
      </w:r>
      <w:r w:rsidR="0007139A">
        <w:rPr>
          <w:b/>
          <w:bCs/>
          <w:i/>
          <w:iCs/>
          <w:color w:val="000000"/>
        </w:rPr>
        <w:t>-11.</w:t>
      </w:r>
      <w:r>
        <w:rPr>
          <w:b/>
          <w:bCs/>
          <w:i/>
          <w:iCs/>
          <w:color w:val="000000"/>
        </w:rPr>
        <w:t>00</w:t>
      </w:r>
    </w:p>
    <w:p w:rsidR="002E22F5" w:rsidRPr="004E776A" w:rsidRDefault="00B9363F" w:rsidP="0071604E">
      <w:pPr>
        <w:pStyle w:val="a8"/>
        <w:numPr>
          <w:ilvl w:val="0"/>
          <w:numId w:val="2"/>
        </w:numPr>
        <w:spacing w:line="360" w:lineRule="auto"/>
        <w:contextualSpacing/>
        <w:jc w:val="both"/>
      </w:pPr>
      <w:proofErr w:type="spellStart"/>
      <w:r w:rsidRPr="00B9363F">
        <w:rPr>
          <w:b/>
          <w:color w:val="000000"/>
          <w:u w:val="single"/>
        </w:rPr>
        <w:t>Гапонько</w:t>
      </w:r>
      <w:proofErr w:type="spellEnd"/>
      <w:r w:rsidRPr="00B9363F">
        <w:rPr>
          <w:b/>
          <w:color w:val="000000"/>
          <w:u w:val="single"/>
        </w:rPr>
        <w:t xml:space="preserve"> Андрей</w:t>
      </w:r>
      <w:r>
        <w:rPr>
          <w:b/>
          <w:color w:val="000000"/>
          <w:u w:val="single"/>
        </w:rPr>
        <w:t xml:space="preserve"> Васильевич</w:t>
      </w:r>
      <w:r w:rsidRPr="00B9363F">
        <w:rPr>
          <w:color w:val="000000"/>
        </w:rPr>
        <w:t xml:space="preserve">, </w:t>
      </w:r>
      <w:r>
        <w:rPr>
          <w:color w:val="000000"/>
        </w:rPr>
        <w:t xml:space="preserve">к.х.н. </w:t>
      </w:r>
      <w:proofErr w:type="spellStart"/>
      <w:r w:rsidRPr="00B9363F">
        <w:rPr>
          <w:color w:val="000000"/>
        </w:rPr>
        <w:t>Шацкая</w:t>
      </w:r>
      <w:proofErr w:type="spellEnd"/>
      <w:r w:rsidRPr="00B9363F">
        <w:rPr>
          <w:color w:val="000000"/>
        </w:rPr>
        <w:t xml:space="preserve"> С</w:t>
      </w:r>
      <w:r>
        <w:rPr>
          <w:color w:val="000000"/>
        </w:rPr>
        <w:t>.</w:t>
      </w:r>
      <w:r w:rsidRPr="00B9363F">
        <w:rPr>
          <w:color w:val="000000"/>
        </w:rPr>
        <w:t>С</w:t>
      </w:r>
      <w:r>
        <w:rPr>
          <w:color w:val="000000"/>
        </w:rPr>
        <w:t>.</w:t>
      </w:r>
      <w:r w:rsidRPr="00B9363F">
        <w:rPr>
          <w:color w:val="000000"/>
        </w:rPr>
        <w:t xml:space="preserve">, </w:t>
      </w:r>
      <w:proofErr w:type="spellStart"/>
      <w:r w:rsidRPr="00B9363F">
        <w:rPr>
          <w:color w:val="000000"/>
        </w:rPr>
        <w:t>Деревягина</w:t>
      </w:r>
      <w:proofErr w:type="spellEnd"/>
      <w:r w:rsidRPr="00B9363F">
        <w:rPr>
          <w:color w:val="000000"/>
        </w:rPr>
        <w:t xml:space="preserve"> И</w:t>
      </w:r>
      <w:r>
        <w:rPr>
          <w:color w:val="000000"/>
        </w:rPr>
        <w:t>.</w:t>
      </w:r>
      <w:r w:rsidRPr="00B9363F">
        <w:rPr>
          <w:color w:val="000000"/>
        </w:rPr>
        <w:t>А</w:t>
      </w:r>
      <w:r>
        <w:rPr>
          <w:color w:val="000000"/>
        </w:rPr>
        <w:t>.</w:t>
      </w:r>
      <w:r w:rsidRPr="00B9363F">
        <w:rPr>
          <w:color w:val="000000"/>
        </w:rPr>
        <w:t>, Глазырина Н</w:t>
      </w:r>
      <w:r>
        <w:rPr>
          <w:color w:val="000000"/>
        </w:rPr>
        <w:t>.</w:t>
      </w:r>
      <w:r w:rsidRPr="00B9363F">
        <w:rPr>
          <w:color w:val="000000"/>
        </w:rPr>
        <w:t>Ф.</w:t>
      </w:r>
    </w:p>
    <w:p w:rsidR="00B9363F" w:rsidRDefault="00B9363F" w:rsidP="00B9363F">
      <w:pPr>
        <w:spacing w:line="360" w:lineRule="auto"/>
        <w:ind w:left="709"/>
        <w:jc w:val="both"/>
        <w:rPr>
          <w:color w:val="000000"/>
        </w:rPr>
      </w:pPr>
      <w:r w:rsidRPr="00B9363F">
        <w:rPr>
          <w:color w:val="000000"/>
        </w:rPr>
        <w:t xml:space="preserve">Определение редкоземельных элементов в углях </w:t>
      </w:r>
      <w:proofErr w:type="spellStart"/>
      <w:r w:rsidRPr="00B9363F">
        <w:rPr>
          <w:color w:val="000000"/>
        </w:rPr>
        <w:t>Азейского</w:t>
      </w:r>
      <w:proofErr w:type="spellEnd"/>
      <w:r w:rsidRPr="00B9363F">
        <w:rPr>
          <w:color w:val="000000"/>
        </w:rPr>
        <w:t xml:space="preserve"> месторождения Иркутского угольного бассейна</w:t>
      </w:r>
      <w:r>
        <w:rPr>
          <w:color w:val="000000"/>
        </w:rPr>
        <w:t>.</w:t>
      </w:r>
    </w:p>
    <w:p w:rsidR="008B0320" w:rsidRPr="00414A1C" w:rsidRDefault="008B0320" w:rsidP="008B0320">
      <w:pPr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11.00-11.20</w:t>
      </w:r>
    </w:p>
    <w:p w:rsidR="00B9363F" w:rsidRPr="00B9363F" w:rsidRDefault="00B9363F" w:rsidP="0071604E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Алексеев Дмитрий Владимирович</w:t>
      </w:r>
      <w:r w:rsidRPr="00B9363F">
        <w:rPr>
          <w:color w:val="000000"/>
        </w:rPr>
        <w:t>, к.х.н. Матейшина Ю.Г.</w:t>
      </w:r>
      <w:r w:rsidRPr="00B9363F">
        <w:rPr>
          <w:b/>
          <w:color w:val="000000"/>
        </w:rPr>
        <w:t xml:space="preserve"> </w:t>
      </w:r>
    </w:p>
    <w:p w:rsidR="008B0320" w:rsidRPr="00B9363F" w:rsidRDefault="00B9363F" w:rsidP="00B9363F">
      <w:pPr>
        <w:pStyle w:val="a8"/>
        <w:spacing w:line="360" w:lineRule="auto"/>
        <w:jc w:val="both"/>
        <w:rPr>
          <w:color w:val="000000"/>
        </w:rPr>
      </w:pPr>
      <w:r w:rsidRPr="00B9363F">
        <w:rPr>
          <w:color w:val="000000"/>
        </w:rPr>
        <w:t xml:space="preserve">Влияние </w:t>
      </w:r>
      <w:proofErr w:type="spellStart"/>
      <w:r w:rsidRPr="00B9363F">
        <w:rPr>
          <w:color w:val="000000"/>
        </w:rPr>
        <w:t>наноалмазов</w:t>
      </w:r>
      <w:proofErr w:type="spellEnd"/>
      <w:r w:rsidRPr="00B9363F">
        <w:rPr>
          <w:color w:val="000000"/>
        </w:rPr>
        <w:t xml:space="preserve"> на транспортные свойства системы LiClO</w:t>
      </w:r>
      <w:r w:rsidRPr="00176246">
        <w:rPr>
          <w:color w:val="000000"/>
          <w:vertAlign w:val="subscript"/>
        </w:rPr>
        <w:t>4</w:t>
      </w:r>
      <w:r w:rsidRPr="00B9363F">
        <w:rPr>
          <w:color w:val="000000"/>
        </w:rPr>
        <w:t xml:space="preserve"> — C</w:t>
      </w:r>
      <w:r w:rsidR="00176246">
        <w:rPr>
          <w:color w:val="000000"/>
        </w:rPr>
        <w:t>.</w:t>
      </w:r>
    </w:p>
    <w:p w:rsidR="0007139A" w:rsidRDefault="0007139A" w:rsidP="002B7434">
      <w:pPr>
        <w:spacing w:line="360" w:lineRule="auto"/>
        <w:jc w:val="both"/>
      </w:pPr>
    </w:p>
    <w:p w:rsidR="008B0320" w:rsidRPr="001C0751" w:rsidRDefault="008B0320" w:rsidP="002B7434">
      <w:pPr>
        <w:spacing w:line="360" w:lineRule="auto"/>
        <w:jc w:val="both"/>
        <w:rPr>
          <w:b/>
          <w:bCs/>
        </w:rPr>
      </w:pPr>
    </w:p>
    <w:p w:rsidR="0007139A" w:rsidRPr="00C50FF8" w:rsidRDefault="0007139A" w:rsidP="003B2A3D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11.</w:t>
      </w:r>
      <w:r w:rsidR="008B0320">
        <w:rPr>
          <w:i/>
          <w:iCs/>
        </w:rPr>
        <w:t>20</w:t>
      </w:r>
      <w:r>
        <w:rPr>
          <w:i/>
          <w:iCs/>
        </w:rPr>
        <w:t>-1</w:t>
      </w:r>
      <w:r w:rsidR="002E22F5">
        <w:rPr>
          <w:i/>
          <w:iCs/>
        </w:rPr>
        <w:t>1</w:t>
      </w:r>
      <w:r>
        <w:rPr>
          <w:i/>
          <w:iCs/>
        </w:rPr>
        <w:t>.</w:t>
      </w:r>
      <w:r w:rsidR="008B0320">
        <w:rPr>
          <w:i/>
          <w:iCs/>
        </w:rPr>
        <w:t>40</w:t>
      </w:r>
    </w:p>
    <w:p w:rsidR="0007139A" w:rsidRPr="00C50FF8" w:rsidRDefault="0007139A" w:rsidP="002B7434">
      <w:pPr>
        <w:jc w:val="both"/>
      </w:pPr>
    </w:p>
    <w:p w:rsidR="0007139A" w:rsidRPr="0053003D" w:rsidRDefault="0007139A" w:rsidP="002B7434">
      <w:pPr>
        <w:pStyle w:val="a8"/>
        <w:spacing w:line="360" w:lineRule="auto"/>
        <w:ind w:left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</w:t>
      </w:r>
      <w:r w:rsidR="004609B7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40-12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0</w:t>
      </w:r>
      <w:r w:rsidR="004609B7">
        <w:rPr>
          <w:b/>
          <w:bCs/>
          <w:i/>
          <w:iCs/>
        </w:rPr>
        <w:t>0</w:t>
      </w:r>
    </w:p>
    <w:p w:rsidR="004609B7" w:rsidRPr="00F46CFF" w:rsidRDefault="004C219B" w:rsidP="0071604E">
      <w:pPr>
        <w:pStyle w:val="a8"/>
        <w:numPr>
          <w:ilvl w:val="0"/>
          <w:numId w:val="1"/>
        </w:numPr>
        <w:spacing w:line="360" w:lineRule="auto"/>
        <w:contextualSpacing/>
        <w:jc w:val="both"/>
        <w:rPr>
          <w:b/>
        </w:rPr>
      </w:pPr>
      <w:r w:rsidRPr="004C219B">
        <w:rPr>
          <w:b/>
          <w:u w:val="single"/>
        </w:rPr>
        <w:t>Мищенко Ксения Владим</w:t>
      </w:r>
      <w:r w:rsidR="00176246">
        <w:rPr>
          <w:b/>
          <w:u w:val="single"/>
        </w:rPr>
        <w:t>и</w:t>
      </w:r>
      <w:r w:rsidRPr="004C219B">
        <w:rPr>
          <w:b/>
          <w:u w:val="single"/>
        </w:rPr>
        <w:t>ровна</w:t>
      </w:r>
      <w:r w:rsidR="00380345" w:rsidRPr="004C219B">
        <w:t xml:space="preserve">, </w:t>
      </w:r>
      <w:r w:rsidR="0074178D" w:rsidRPr="004C219B">
        <w:t>к.х.н. Косова Н.В.</w:t>
      </w:r>
      <w:r w:rsidR="0074178D">
        <w:t xml:space="preserve">, </w:t>
      </w:r>
      <w:r w:rsidRPr="004C219B">
        <w:t>Подгорнова О.А.</w:t>
      </w:r>
    </w:p>
    <w:p w:rsidR="0007139A" w:rsidRPr="004609B7" w:rsidRDefault="004C219B" w:rsidP="002B7434">
      <w:pPr>
        <w:spacing w:line="360" w:lineRule="auto"/>
        <w:ind w:left="709"/>
        <w:jc w:val="both"/>
      </w:pPr>
      <w:r w:rsidRPr="004C219B">
        <w:t>Катодные материалы с разупорядоченной структурой каменной соли.</w:t>
      </w:r>
    </w:p>
    <w:p w:rsidR="0007139A" w:rsidRPr="00F920A3" w:rsidRDefault="0007139A" w:rsidP="002B7434">
      <w:pPr>
        <w:pStyle w:val="a8"/>
        <w:spacing w:line="360" w:lineRule="auto"/>
        <w:ind w:left="0"/>
        <w:jc w:val="both"/>
      </w:pPr>
      <w:r>
        <w:rPr>
          <w:b/>
          <w:bCs/>
          <w:i/>
          <w:iCs/>
        </w:rPr>
        <w:t>1</w:t>
      </w:r>
      <w:r w:rsidR="008B0320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0</w:t>
      </w:r>
      <w:r>
        <w:rPr>
          <w:b/>
          <w:bCs/>
          <w:i/>
          <w:iCs/>
        </w:rPr>
        <w:t>0-1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20</w:t>
      </w:r>
    </w:p>
    <w:p w:rsidR="00C3464E" w:rsidRPr="00B61E43" w:rsidRDefault="00F46CFF" w:rsidP="0071604E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F46CFF">
        <w:rPr>
          <w:b/>
          <w:u w:val="single"/>
        </w:rPr>
        <w:t>Цыдыпылов</w:t>
      </w:r>
      <w:proofErr w:type="spellEnd"/>
      <w:r w:rsidRPr="00F46CFF">
        <w:rPr>
          <w:b/>
          <w:u w:val="single"/>
        </w:rPr>
        <w:t xml:space="preserve"> Дмитрий </w:t>
      </w:r>
      <w:proofErr w:type="spellStart"/>
      <w:r w:rsidRPr="00F46CFF">
        <w:rPr>
          <w:b/>
          <w:u w:val="single"/>
        </w:rPr>
        <w:t>Зоригтоевич</w:t>
      </w:r>
      <w:proofErr w:type="spellEnd"/>
      <w:r w:rsidRPr="00F46CFF">
        <w:t xml:space="preserve">, </w:t>
      </w:r>
      <w:r>
        <w:t>к.х.н. Косова Н.</w:t>
      </w:r>
      <w:r w:rsidRPr="00F46CFF">
        <w:t>В</w:t>
      </w:r>
      <w:r>
        <w:t>.</w:t>
      </w:r>
    </w:p>
    <w:p w:rsidR="00346F71" w:rsidRPr="00C3464E" w:rsidRDefault="00F46CFF" w:rsidP="00F46CFF">
      <w:pPr>
        <w:pStyle w:val="a8"/>
        <w:spacing w:line="360" w:lineRule="auto"/>
        <w:jc w:val="both"/>
      </w:pPr>
      <w:r w:rsidRPr="00F46CFF">
        <w:t>Кристаллическая и электронная структура TiNb2O7 – нового анодного материала</w:t>
      </w:r>
      <w:r w:rsidR="00C3464E">
        <w:t>.</w:t>
      </w:r>
    </w:p>
    <w:p w:rsidR="001566A2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20-12</w:t>
      </w:r>
      <w:r>
        <w:rPr>
          <w:b/>
          <w:bCs/>
          <w:i/>
          <w:iCs/>
        </w:rPr>
        <w:t>.</w:t>
      </w:r>
      <w:r w:rsidR="008B0320">
        <w:rPr>
          <w:b/>
          <w:bCs/>
          <w:i/>
          <w:iCs/>
        </w:rPr>
        <w:t>4</w:t>
      </w:r>
      <w:r>
        <w:rPr>
          <w:b/>
          <w:bCs/>
          <w:i/>
          <w:iCs/>
        </w:rPr>
        <w:t>0</w:t>
      </w:r>
    </w:p>
    <w:p w:rsidR="00C3464E" w:rsidRPr="00F46CFF" w:rsidRDefault="00F46CFF" w:rsidP="0071604E">
      <w:pPr>
        <w:pStyle w:val="a8"/>
        <w:numPr>
          <w:ilvl w:val="0"/>
          <w:numId w:val="1"/>
        </w:numPr>
        <w:spacing w:line="360" w:lineRule="auto"/>
        <w:contextualSpacing/>
        <w:jc w:val="both"/>
        <w:rPr>
          <w:b/>
          <w:color w:val="000000"/>
          <w:u w:val="single"/>
        </w:rPr>
      </w:pPr>
      <w:r w:rsidRPr="00F46CFF">
        <w:rPr>
          <w:b/>
          <w:color w:val="000000"/>
          <w:u w:val="single"/>
        </w:rPr>
        <w:t>Доме Карина Викторовна</w:t>
      </w:r>
      <w:r w:rsidRPr="00F46CFF">
        <w:rPr>
          <w:color w:val="000000"/>
        </w:rPr>
        <w:t>, д.х.н. Бычков А</w:t>
      </w:r>
      <w:r>
        <w:rPr>
          <w:color w:val="000000"/>
        </w:rPr>
        <w:t>.</w:t>
      </w:r>
      <w:r w:rsidRPr="00F46CFF">
        <w:rPr>
          <w:color w:val="000000"/>
        </w:rPr>
        <w:t>Л</w:t>
      </w:r>
      <w:r>
        <w:rPr>
          <w:color w:val="000000"/>
        </w:rPr>
        <w:t>.</w:t>
      </w:r>
    </w:p>
    <w:p w:rsidR="00C7192B" w:rsidRDefault="00F46CFF" w:rsidP="00346F71">
      <w:pPr>
        <w:pStyle w:val="a8"/>
        <w:spacing w:line="360" w:lineRule="auto"/>
        <w:jc w:val="both"/>
        <w:rPr>
          <w:color w:val="000000"/>
        </w:rPr>
      </w:pPr>
      <w:proofErr w:type="spellStart"/>
      <w:r w:rsidRPr="00F46CFF">
        <w:rPr>
          <w:color w:val="000000"/>
        </w:rPr>
        <w:t>Хроматографический</w:t>
      </w:r>
      <w:proofErr w:type="spellEnd"/>
      <w:r w:rsidRPr="00F46CFF">
        <w:rPr>
          <w:color w:val="000000"/>
        </w:rPr>
        <w:t xml:space="preserve"> анализ аминокислот в продуктах переработки белкового сырья</w:t>
      </w:r>
      <w:r w:rsidR="00C3464E" w:rsidRPr="00E03BC9">
        <w:rPr>
          <w:color w:val="000000"/>
        </w:rPr>
        <w:t>.</w:t>
      </w:r>
    </w:p>
    <w:p w:rsidR="008B0320" w:rsidRDefault="008B0320" w:rsidP="008B0320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12.40-1</w:t>
      </w:r>
      <w:r w:rsidR="00D5586B">
        <w:rPr>
          <w:b/>
          <w:bCs/>
          <w:i/>
          <w:iCs/>
        </w:rPr>
        <w:t>3</w:t>
      </w:r>
      <w:r>
        <w:rPr>
          <w:b/>
          <w:bCs/>
          <w:i/>
          <w:iCs/>
        </w:rPr>
        <w:t>.00</w:t>
      </w:r>
    </w:p>
    <w:p w:rsidR="008B0320" w:rsidRPr="00F46CFF" w:rsidRDefault="00F46CFF" w:rsidP="0071604E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r w:rsidRPr="00F46CFF">
        <w:rPr>
          <w:b/>
          <w:color w:val="000000"/>
          <w:u w:val="single"/>
        </w:rPr>
        <w:t>Макарова Светлана Витальевна</w:t>
      </w:r>
      <w:r w:rsidRPr="00F46CFF">
        <w:rPr>
          <w:color w:val="000000"/>
        </w:rPr>
        <w:t>, к.ф.-м.н. Булина Н.В.</w:t>
      </w:r>
    </w:p>
    <w:p w:rsidR="002B7434" w:rsidRPr="00346F71" w:rsidRDefault="00F46CFF" w:rsidP="00346F71">
      <w:pPr>
        <w:pStyle w:val="a8"/>
        <w:spacing w:line="360" w:lineRule="auto"/>
        <w:jc w:val="both"/>
      </w:pPr>
      <w:r w:rsidRPr="00F46CFF">
        <w:rPr>
          <w:color w:val="000000"/>
        </w:rPr>
        <w:t xml:space="preserve">Структура и термическая стабильность </w:t>
      </w:r>
      <w:proofErr w:type="spellStart"/>
      <w:r w:rsidRPr="00F46CFF">
        <w:rPr>
          <w:color w:val="000000"/>
        </w:rPr>
        <w:t>механохимически</w:t>
      </w:r>
      <w:proofErr w:type="spellEnd"/>
      <w:r w:rsidRPr="00F46CFF">
        <w:rPr>
          <w:color w:val="000000"/>
        </w:rPr>
        <w:t xml:space="preserve"> синтезированного цинк-силикат-замещенного гидроксиапатита.</w:t>
      </w:r>
    </w:p>
    <w:p w:rsidR="0007139A" w:rsidRPr="00CE3E7F" w:rsidRDefault="0007139A" w:rsidP="0007139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D5586B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D558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E7D86">
        <w:rPr>
          <w:sz w:val="28"/>
          <w:szCs w:val="28"/>
        </w:rPr>
        <w:t>0</w:t>
      </w:r>
      <w:r w:rsidR="00D536EC">
        <w:rPr>
          <w:sz w:val="28"/>
          <w:szCs w:val="28"/>
        </w:rPr>
        <w:t>0</w:t>
      </w:r>
    </w:p>
    <w:p w:rsidR="0007139A" w:rsidRPr="00CE3E7F" w:rsidRDefault="0007139A" w:rsidP="0007139A"/>
    <w:p w:rsidR="0007139A" w:rsidRPr="001C0751" w:rsidRDefault="0007139A" w:rsidP="0007139A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C6451A">
        <w:rPr>
          <w:b/>
          <w:bCs/>
          <w:i/>
          <w:iCs/>
        </w:rPr>
        <w:t xml:space="preserve">: </w:t>
      </w:r>
      <w:r w:rsidR="00EE29E9" w:rsidRPr="00EE29E9">
        <w:rPr>
          <w:b/>
        </w:rPr>
        <w:t>д.х.н. Бычков А.Л.</w:t>
      </w:r>
    </w:p>
    <w:p w:rsidR="0018147F" w:rsidRPr="0018147F" w:rsidRDefault="0007139A" w:rsidP="0018147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D5586B">
        <w:rPr>
          <w:b/>
          <w:bCs/>
          <w:i/>
          <w:iCs/>
        </w:rPr>
        <w:t>0</w:t>
      </w:r>
      <w:r>
        <w:rPr>
          <w:b/>
          <w:bCs/>
          <w:i/>
          <w:iCs/>
        </w:rPr>
        <w:t>0-1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D5586B">
        <w:rPr>
          <w:b/>
          <w:bCs/>
          <w:i/>
          <w:iCs/>
        </w:rPr>
        <w:t>20</w:t>
      </w:r>
      <w:r w:rsidR="0018147F" w:rsidRPr="0018147F">
        <w:rPr>
          <w:b/>
          <w:color w:val="000000"/>
          <w:u w:val="single"/>
        </w:rPr>
        <w:t xml:space="preserve"> </w:t>
      </w:r>
    </w:p>
    <w:p w:rsidR="0018147F" w:rsidRPr="0018147F" w:rsidRDefault="00F46CFF" w:rsidP="0071604E">
      <w:pPr>
        <w:pStyle w:val="a8"/>
        <w:numPr>
          <w:ilvl w:val="0"/>
          <w:numId w:val="3"/>
        </w:numPr>
        <w:spacing w:line="360" w:lineRule="auto"/>
        <w:jc w:val="both"/>
      </w:pPr>
      <w:r w:rsidRPr="00F46CFF">
        <w:rPr>
          <w:rFonts w:eastAsia="Calibri"/>
          <w:b/>
          <w:u w:val="single"/>
        </w:rPr>
        <w:t>Васильева Татьяна Александровна</w:t>
      </w:r>
      <w:r w:rsidRPr="00F46CFF">
        <w:rPr>
          <w:color w:val="000000"/>
        </w:rPr>
        <w:t>, д.х.н. Уваров Н.Ф.</w:t>
      </w:r>
    </w:p>
    <w:p w:rsidR="0007139A" w:rsidRPr="00955576" w:rsidRDefault="00F46CFF" w:rsidP="0018147F">
      <w:pPr>
        <w:pStyle w:val="a8"/>
        <w:spacing w:line="360" w:lineRule="auto"/>
        <w:jc w:val="both"/>
      </w:pPr>
      <w:r w:rsidRPr="00F46CFF">
        <w:rPr>
          <w:rFonts w:eastAsia="Calibri"/>
        </w:rPr>
        <w:t>Исследование условий синтеза на морфологию анодных пленок олова</w:t>
      </w:r>
      <w:r w:rsidR="0018147F" w:rsidRPr="0027094C">
        <w:rPr>
          <w:bCs/>
          <w:color w:val="000000"/>
        </w:rPr>
        <w:t>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D5586B">
        <w:rPr>
          <w:b/>
          <w:bCs/>
          <w:i/>
          <w:iCs/>
        </w:rPr>
        <w:t>20</w:t>
      </w:r>
      <w:r>
        <w:rPr>
          <w:b/>
          <w:bCs/>
          <w:i/>
          <w:iCs/>
        </w:rPr>
        <w:t>-1</w:t>
      </w:r>
      <w:r w:rsidR="00D5586B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D5586B">
        <w:rPr>
          <w:b/>
          <w:bCs/>
          <w:i/>
          <w:iCs/>
        </w:rPr>
        <w:t>4</w:t>
      </w:r>
      <w:r>
        <w:rPr>
          <w:b/>
          <w:bCs/>
          <w:i/>
          <w:iCs/>
        </w:rPr>
        <w:t>0</w:t>
      </w:r>
    </w:p>
    <w:p w:rsidR="00F46CFF" w:rsidRDefault="00F46CFF" w:rsidP="0071604E">
      <w:pPr>
        <w:pStyle w:val="a8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F46CFF">
        <w:rPr>
          <w:b/>
          <w:color w:val="000000"/>
          <w:u w:val="single"/>
        </w:rPr>
        <w:t>Синельникова Юлия Евгеньевна</w:t>
      </w:r>
      <w:r w:rsidRPr="00F46CFF">
        <w:rPr>
          <w:color w:val="000000"/>
        </w:rPr>
        <w:t xml:space="preserve">, </w:t>
      </w:r>
      <w:r w:rsidRPr="00F46CFF">
        <w:rPr>
          <w:rFonts w:eastAsia="Calibri"/>
        </w:rPr>
        <w:t xml:space="preserve">д.х.н. Уваров Н.Ф. </w:t>
      </w:r>
    </w:p>
    <w:p w:rsidR="0007139A" w:rsidRPr="00F46CFF" w:rsidRDefault="00F46CFF" w:rsidP="00F46CFF">
      <w:pPr>
        <w:pStyle w:val="a8"/>
        <w:spacing w:line="360" w:lineRule="auto"/>
        <w:jc w:val="both"/>
        <w:rPr>
          <w:rFonts w:eastAsia="Calibri"/>
        </w:rPr>
      </w:pPr>
      <w:r w:rsidRPr="00F46CFF">
        <w:rPr>
          <w:rFonts w:eastAsia="Calibri"/>
        </w:rPr>
        <w:t xml:space="preserve">Синтез </w:t>
      </w:r>
      <w:proofErr w:type="spellStart"/>
      <w:r w:rsidRPr="00F46CFF">
        <w:rPr>
          <w:rFonts w:eastAsia="Calibri"/>
        </w:rPr>
        <w:t>мезопористых</w:t>
      </w:r>
      <w:proofErr w:type="spellEnd"/>
      <w:r w:rsidRPr="00F46CFF">
        <w:rPr>
          <w:rFonts w:eastAsia="Calibri"/>
        </w:rPr>
        <w:t xml:space="preserve"> углеродных материалов </w:t>
      </w:r>
      <w:proofErr w:type="spellStart"/>
      <w:r w:rsidRPr="00F46CFF">
        <w:rPr>
          <w:rFonts w:eastAsia="Calibri"/>
        </w:rPr>
        <w:t>темплатным</w:t>
      </w:r>
      <w:proofErr w:type="spellEnd"/>
      <w:r w:rsidRPr="00F46CFF">
        <w:rPr>
          <w:rFonts w:eastAsia="Calibri"/>
        </w:rPr>
        <w:t xml:space="preserve"> методом с использованием фенолформальдегидной смолы в качестве </w:t>
      </w:r>
      <w:proofErr w:type="spellStart"/>
      <w:r w:rsidRPr="00F46CFF">
        <w:rPr>
          <w:rFonts w:eastAsia="Calibri"/>
        </w:rPr>
        <w:t>прекурсора</w:t>
      </w:r>
      <w:proofErr w:type="spellEnd"/>
      <w:r w:rsidRPr="00F46CFF">
        <w:rPr>
          <w:rFonts w:eastAsia="Calibri"/>
        </w:rPr>
        <w:t xml:space="preserve"> углерода</w:t>
      </w:r>
      <w:r>
        <w:t>.</w:t>
      </w:r>
      <w:r w:rsidRPr="00502329">
        <w:t xml:space="preserve"> </w:t>
      </w:r>
    </w:p>
    <w:p w:rsidR="0007139A" w:rsidRDefault="00D5586B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</w:t>
      </w:r>
      <w:r w:rsidR="0007139A">
        <w:rPr>
          <w:b/>
          <w:bCs/>
          <w:i/>
          <w:iCs/>
        </w:rPr>
        <w:t>.</w:t>
      </w:r>
      <w:r>
        <w:rPr>
          <w:b/>
          <w:bCs/>
          <w:i/>
          <w:iCs/>
        </w:rPr>
        <w:t>4</w:t>
      </w:r>
      <w:r w:rsidR="0007139A">
        <w:rPr>
          <w:b/>
          <w:bCs/>
          <w:i/>
          <w:iCs/>
        </w:rPr>
        <w:t>0-15.</w:t>
      </w:r>
      <w:r>
        <w:rPr>
          <w:b/>
          <w:bCs/>
          <w:i/>
          <w:iCs/>
        </w:rPr>
        <w:t>00</w:t>
      </w:r>
    </w:p>
    <w:p w:rsidR="00297281" w:rsidRPr="004C219B" w:rsidRDefault="00F46CFF" w:rsidP="0071604E">
      <w:pPr>
        <w:pStyle w:val="a8"/>
        <w:numPr>
          <w:ilvl w:val="0"/>
          <w:numId w:val="3"/>
        </w:numPr>
        <w:spacing w:line="360" w:lineRule="auto"/>
        <w:contextualSpacing/>
        <w:rPr>
          <w:b/>
          <w:u w:val="single"/>
        </w:rPr>
      </w:pPr>
      <w:r w:rsidRPr="004C219B">
        <w:rPr>
          <w:b/>
          <w:color w:val="000000"/>
          <w:u w:val="single"/>
        </w:rPr>
        <w:t>Банных Денис Андреевич</w:t>
      </w:r>
      <w:r w:rsidRPr="004C219B">
        <w:rPr>
          <w:color w:val="000000"/>
        </w:rPr>
        <w:t xml:space="preserve">, к.х.н. </w:t>
      </w:r>
      <w:proofErr w:type="spellStart"/>
      <w:r w:rsidRPr="004C219B">
        <w:rPr>
          <w:color w:val="000000"/>
        </w:rPr>
        <w:t>Лозанов</w:t>
      </w:r>
      <w:proofErr w:type="spellEnd"/>
      <w:r w:rsidRPr="004C219B">
        <w:rPr>
          <w:color w:val="000000"/>
        </w:rPr>
        <w:t xml:space="preserve"> В.В., д.х.н. Бакланова Н.И.</w:t>
      </w:r>
    </w:p>
    <w:p w:rsidR="0007139A" w:rsidRDefault="00297281" w:rsidP="004C219B">
      <w:pPr>
        <w:spacing w:line="360" w:lineRule="auto"/>
        <w:ind w:left="709" w:hanging="352"/>
        <w:rPr>
          <w:color w:val="000000"/>
        </w:rPr>
      </w:pPr>
      <w:r>
        <w:rPr>
          <w:color w:val="000000"/>
        </w:rPr>
        <w:t xml:space="preserve">      </w:t>
      </w:r>
      <w:r w:rsidR="00F46CFF" w:rsidRPr="00F46CFF">
        <w:rPr>
          <w:color w:val="000000"/>
        </w:rPr>
        <w:t>Исследование взаимодействия иридия с боридом вольфрама в интервале температур 1200 – 1600 °С.</w:t>
      </w:r>
    </w:p>
    <w:p w:rsidR="00297281" w:rsidRDefault="00D5586B" w:rsidP="00906336">
      <w:pPr>
        <w:spacing w:line="360" w:lineRule="auto"/>
        <w:rPr>
          <w:b/>
          <w:i/>
        </w:rPr>
      </w:pPr>
      <w:r>
        <w:rPr>
          <w:b/>
          <w:i/>
        </w:rPr>
        <w:t>15.00-15.2</w:t>
      </w:r>
      <w:r w:rsidR="00906336">
        <w:rPr>
          <w:b/>
          <w:i/>
        </w:rPr>
        <w:t>0</w:t>
      </w:r>
    </w:p>
    <w:p w:rsidR="008A3791" w:rsidRDefault="00F46CFF" w:rsidP="0071604E">
      <w:pPr>
        <w:pStyle w:val="a8"/>
        <w:numPr>
          <w:ilvl w:val="0"/>
          <w:numId w:val="3"/>
        </w:numPr>
        <w:spacing w:after="200" w:line="360" w:lineRule="auto"/>
        <w:contextualSpacing/>
        <w:jc w:val="both"/>
      </w:pPr>
      <w:r w:rsidRPr="004C219B">
        <w:rPr>
          <w:b/>
          <w:color w:val="000000"/>
          <w:u w:val="single"/>
        </w:rPr>
        <w:t>Голосов Михаил Алексеевич</w:t>
      </w:r>
      <w:r w:rsidRPr="004C219B">
        <w:rPr>
          <w:rFonts w:eastAsia="Calibri"/>
        </w:rPr>
        <w:t xml:space="preserve">, </w:t>
      </w:r>
      <w:r w:rsidRPr="004C219B">
        <w:rPr>
          <w:color w:val="000000"/>
        </w:rPr>
        <w:t>д.х.н. Бакланова Н.И.</w:t>
      </w:r>
    </w:p>
    <w:p w:rsidR="006E419A" w:rsidRDefault="00F46CFF" w:rsidP="00CE126C">
      <w:pPr>
        <w:pStyle w:val="a8"/>
        <w:spacing w:line="360" w:lineRule="auto"/>
        <w:jc w:val="both"/>
      </w:pPr>
      <w:r w:rsidRPr="00F46CFF">
        <w:rPr>
          <w:rFonts w:eastAsia="Calibri"/>
        </w:rPr>
        <w:t>Особенности твердофазного взаимодействия иридия с карбидом кремния</w:t>
      </w:r>
      <w:r w:rsidR="008A3791">
        <w:t>.</w:t>
      </w:r>
      <w:r w:rsidR="008A3791" w:rsidRPr="00502329">
        <w:t xml:space="preserve"> </w:t>
      </w:r>
    </w:p>
    <w:p w:rsidR="00CE126C" w:rsidRDefault="00CE126C" w:rsidP="00CE126C">
      <w:pPr>
        <w:pStyle w:val="a8"/>
        <w:spacing w:line="360" w:lineRule="auto"/>
        <w:jc w:val="both"/>
      </w:pPr>
    </w:p>
    <w:p w:rsidR="00E3139D" w:rsidRPr="00D5586B" w:rsidRDefault="0007139A" w:rsidP="00D5586B">
      <w:pPr>
        <w:pStyle w:val="1"/>
        <w:ind w:left="357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</w:t>
      </w:r>
      <w:r w:rsidR="00EE29E9">
        <w:rPr>
          <w:i/>
          <w:iCs/>
        </w:rPr>
        <w:t>5</w:t>
      </w:r>
      <w:r>
        <w:rPr>
          <w:i/>
          <w:iCs/>
        </w:rPr>
        <w:t>.</w:t>
      </w:r>
      <w:r w:rsidR="000E7D86">
        <w:rPr>
          <w:i/>
          <w:iCs/>
        </w:rPr>
        <w:t>2</w:t>
      </w:r>
      <w:r w:rsidR="00D536EC">
        <w:rPr>
          <w:i/>
          <w:iCs/>
        </w:rPr>
        <w:t>0</w:t>
      </w:r>
      <w:r>
        <w:rPr>
          <w:i/>
          <w:iCs/>
        </w:rPr>
        <w:t>-1</w:t>
      </w:r>
      <w:r w:rsidR="000E7D86">
        <w:rPr>
          <w:i/>
          <w:iCs/>
        </w:rPr>
        <w:t>5</w:t>
      </w:r>
      <w:r>
        <w:rPr>
          <w:i/>
          <w:iCs/>
        </w:rPr>
        <w:t>.</w:t>
      </w:r>
      <w:r w:rsidR="000E7D86">
        <w:rPr>
          <w:i/>
          <w:iCs/>
        </w:rPr>
        <w:t>4</w:t>
      </w:r>
      <w:r w:rsidR="00D536EC">
        <w:rPr>
          <w:i/>
          <w:iCs/>
        </w:rPr>
        <w:t>0</w:t>
      </w:r>
    </w:p>
    <w:p w:rsidR="00EE29E9" w:rsidRDefault="0007139A" w:rsidP="00EE29E9">
      <w:pPr>
        <w:spacing w:line="360" w:lineRule="auto"/>
        <w:jc w:val="both"/>
      </w:pPr>
      <w:r>
        <w:rPr>
          <w:b/>
          <w:bCs/>
          <w:i/>
          <w:iCs/>
        </w:rPr>
        <w:t>1</w:t>
      </w:r>
      <w:r w:rsidR="000E7D86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  <w:r w:rsidR="000E7D86">
        <w:rPr>
          <w:b/>
          <w:bCs/>
          <w:i/>
          <w:iCs/>
        </w:rPr>
        <w:t>4</w:t>
      </w:r>
      <w:r w:rsidR="00D536EC">
        <w:rPr>
          <w:b/>
          <w:bCs/>
          <w:i/>
          <w:iCs/>
        </w:rPr>
        <w:t>0</w:t>
      </w:r>
      <w:r>
        <w:rPr>
          <w:b/>
          <w:bCs/>
          <w:i/>
          <w:iCs/>
        </w:rPr>
        <w:t>-1</w:t>
      </w:r>
      <w:r w:rsidR="00D5586B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0E7D86">
        <w:rPr>
          <w:b/>
          <w:bCs/>
          <w:i/>
          <w:iCs/>
        </w:rPr>
        <w:t>0</w:t>
      </w:r>
      <w:r w:rsidR="00D536EC">
        <w:rPr>
          <w:b/>
          <w:bCs/>
          <w:i/>
          <w:iCs/>
        </w:rPr>
        <w:t>0</w:t>
      </w:r>
    </w:p>
    <w:p w:rsidR="00EE29E9" w:rsidRPr="00EE29E9" w:rsidRDefault="00F46CFF" w:rsidP="0071604E">
      <w:pPr>
        <w:pStyle w:val="a8"/>
        <w:numPr>
          <w:ilvl w:val="0"/>
          <w:numId w:val="4"/>
        </w:numPr>
        <w:spacing w:line="360" w:lineRule="auto"/>
        <w:jc w:val="both"/>
      </w:pPr>
      <w:proofErr w:type="spellStart"/>
      <w:r w:rsidRPr="00EE29E9">
        <w:rPr>
          <w:b/>
          <w:color w:val="000000"/>
          <w:u w:val="single"/>
        </w:rPr>
        <w:t>Шек</w:t>
      </w:r>
      <w:proofErr w:type="spellEnd"/>
      <w:r w:rsidRPr="00EE29E9">
        <w:rPr>
          <w:b/>
          <w:color w:val="000000"/>
          <w:u w:val="single"/>
        </w:rPr>
        <w:t xml:space="preserve"> </w:t>
      </w:r>
      <w:proofErr w:type="spellStart"/>
      <w:r w:rsidRPr="00EE29E9">
        <w:rPr>
          <w:b/>
          <w:color w:val="000000"/>
          <w:u w:val="single"/>
        </w:rPr>
        <w:t>Умар</w:t>
      </w:r>
      <w:proofErr w:type="spellEnd"/>
      <w:r w:rsidRPr="00EE29E9">
        <w:rPr>
          <w:b/>
          <w:color w:val="000000"/>
          <w:u w:val="single"/>
        </w:rPr>
        <w:t xml:space="preserve"> </w:t>
      </w:r>
      <w:proofErr w:type="spellStart"/>
      <w:r w:rsidRPr="00EE29E9">
        <w:rPr>
          <w:b/>
          <w:color w:val="000000"/>
          <w:u w:val="single"/>
        </w:rPr>
        <w:t>Кулибали</w:t>
      </w:r>
      <w:proofErr w:type="spellEnd"/>
      <w:r w:rsidRPr="00EE29E9">
        <w:rPr>
          <w:color w:val="000000"/>
        </w:rPr>
        <w:t xml:space="preserve">, </w:t>
      </w:r>
      <w:proofErr w:type="spellStart"/>
      <w:r w:rsidRPr="00EE29E9">
        <w:rPr>
          <w:color w:val="000000"/>
        </w:rPr>
        <w:t>Полубояров</w:t>
      </w:r>
      <w:proofErr w:type="spellEnd"/>
      <w:r w:rsidR="004C219B" w:rsidRPr="00EE29E9">
        <w:rPr>
          <w:color w:val="000000"/>
        </w:rPr>
        <w:t xml:space="preserve"> В.А.</w:t>
      </w:r>
      <w:r w:rsidRPr="00EE29E9">
        <w:rPr>
          <w:color w:val="000000"/>
        </w:rPr>
        <w:t xml:space="preserve">, </w:t>
      </w:r>
      <w:proofErr w:type="spellStart"/>
      <w:r w:rsidRPr="00EE29E9">
        <w:rPr>
          <w:color w:val="000000"/>
        </w:rPr>
        <w:t>Жданок</w:t>
      </w:r>
      <w:proofErr w:type="spellEnd"/>
      <w:r w:rsidR="004C219B" w:rsidRPr="00EE29E9">
        <w:rPr>
          <w:color w:val="000000"/>
        </w:rPr>
        <w:t xml:space="preserve"> A.A.</w:t>
      </w:r>
      <w:r w:rsidRPr="00EE29E9">
        <w:rPr>
          <w:color w:val="000000"/>
        </w:rPr>
        <w:t xml:space="preserve">, </w:t>
      </w:r>
      <w:proofErr w:type="spellStart"/>
      <w:r w:rsidRPr="00EE29E9">
        <w:rPr>
          <w:color w:val="000000"/>
        </w:rPr>
        <w:t>Коротаева</w:t>
      </w:r>
      <w:proofErr w:type="spellEnd"/>
      <w:r w:rsidR="004C219B" w:rsidRPr="00EE29E9">
        <w:rPr>
          <w:color w:val="000000"/>
        </w:rPr>
        <w:t xml:space="preserve"> З.А.</w:t>
      </w:r>
    </w:p>
    <w:p w:rsidR="00E3139D" w:rsidRDefault="004C219B" w:rsidP="00EE29E9">
      <w:pPr>
        <w:pStyle w:val="a8"/>
        <w:spacing w:line="360" w:lineRule="auto"/>
        <w:jc w:val="both"/>
      </w:pPr>
      <w:r w:rsidRPr="00EE29E9">
        <w:rPr>
          <w:color w:val="000000"/>
        </w:rPr>
        <w:t xml:space="preserve">Возможности </w:t>
      </w:r>
      <w:proofErr w:type="spellStart"/>
      <w:r w:rsidRPr="00EE29E9">
        <w:rPr>
          <w:color w:val="000000"/>
        </w:rPr>
        <w:t>механохимии</w:t>
      </w:r>
      <w:proofErr w:type="spellEnd"/>
      <w:r w:rsidRPr="00EE29E9">
        <w:rPr>
          <w:color w:val="000000"/>
        </w:rPr>
        <w:t xml:space="preserve"> для получения электропроводящих полимерных композитов</w:t>
      </w:r>
      <w:r w:rsidR="00E3139D" w:rsidRPr="00EE29E9">
        <w:rPr>
          <w:color w:val="000000"/>
        </w:rPr>
        <w:t>.</w:t>
      </w:r>
    </w:p>
    <w:p w:rsidR="00EE29E9" w:rsidRDefault="0007139A" w:rsidP="00EE29E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380345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0E7D86">
        <w:rPr>
          <w:b/>
          <w:bCs/>
          <w:i/>
          <w:iCs/>
        </w:rPr>
        <w:t>0</w:t>
      </w:r>
      <w:r w:rsidR="00D536EC">
        <w:rPr>
          <w:b/>
          <w:bCs/>
          <w:i/>
          <w:iCs/>
        </w:rPr>
        <w:t>0</w:t>
      </w:r>
      <w:r>
        <w:rPr>
          <w:b/>
          <w:bCs/>
          <w:i/>
          <w:iCs/>
        </w:rPr>
        <w:t>-1</w:t>
      </w:r>
      <w:r w:rsidR="00380345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0E7D86">
        <w:rPr>
          <w:b/>
          <w:bCs/>
          <w:i/>
          <w:iCs/>
        </w:rPr>
        <w:t>2</w:t>
      </w:r>
      <w:r w:rsidR="00D536EC">
        <w:rPr>
          <w:b/>
          <w:bCs/>
          <w:i/>
          <w:iCs/>
        </w:rPr>
        <w:t>0</w:t>
      </w:r>
    </w:p>
    <w:p w:rsidR="00EE29E9" w:rsidRPr="00EE29E9" w:rsidRDefault="004C219B" w:rsidP="0071604E">
      <w:pPr>
        <w:pStyle w:val="a8"/>
        <w:numPr>
          <w:ilvl w:val="0"/>
          <w:numId w:val="4"/>
        </w:numPr>
        <w:spacing w:line="360" w:lineRule="auto"/>
        <w:rPr>
          <w:b/>
          <w:bCs/>
          <w:i/>
          <w:iCs/>
        </w:rPr>
      </w:pPr>
      <w:proofErr w:type="spellStart"/>
      <w:r w:rsidRPr="00EE29E9">
        <w:rPr>
          <w:b/>
          <w:color w:val="000000"/>
          <w:u w:val="single"/>
        </w:rPr>
        <w:t>Зеликман</w:t>
      </w:r>
      <w:proofErr w:type="spellEnd"/>
      <w:r w:rsidRPr="00EE29E9">
        <w:rPr>
          <w:b/>
          <w:color w:val="000000"/>
          <w:u w:val="single"/>
        </w:rPr>
        <w:t xml:space="preserve"> Максим Валентинович</w:t>
      </w:r>
      <w:r w:rsidRPr="00EE29E9">
        <w:rPr>
          <w:color w:val="000000"/>
        </w:rPr>
        <w:t xml:space="preserve">, Ким А.В., Медведев Н.Н., Селютина О.Ю., Поляков Н.Е., </w:t>
      </w:r>
      <w:proofErr w:type="spellStart"/>
      <w:r w:rsidRPr="00EE29E9">
        <w:rPr>
          <w:color w:val="000000"/>
        </w:rPr>
        <w:t>Шелепова</w:t>
      </w:r>
      <w:proofErr w:type="spellEnd"/>
      <w:r w:rsidRPr="00EE29E9">
        <w:rPr>
          <w:color w:val="000000"/>
        </w:rPr>
        <w:t xml:space="preserve"> Е.А.</w:t>
      </w:r>
    </w:p>
    <w:p w:rsidR="006E419A" w:rsidRPr="00EE29E9" w:rsidRDefault="004C219B" w:rsidP="00EE29E9">
      <w:pPr>
        <w:pStyle w:val="a8"/>
        <w:spacing w:line="360" w:lineRule="auto"/>
        <w:rPr>
          <w:b/>
          <w:bCs/>
          <w:i/>
          <w:iCs/>
        </w:rPr>
      </w:pPr>
      <w:r w:rsidRPr="00EE29E9">
        <w:rPr>
          <w:color w:val="000000"/>
        </w:rPr>
        <w:lastRenderedPageBreak/>
        <w:t xml:space="preserve">Изучение ассоциации молекул </w:t>
      </w:r>
      <w:proofErr w:type="spellStart"/>
      <w:r w:rsidRPr="00EE29E9">
        <w:rPr>
          <w:color w:val="000000"/>
        </w:rPr>
        <w:t>глицирризиновой</w:t>
      </w:r>
      <w:proofErr w:type="spellEnd"/>
      <w:r w:rsidRPr="00EE29E9">
        <w:rPr>
          <w:color w:val="000000"/>
        </w:rPr>
        <w:t xml:space="preserve"> кислоты в растворах методом молекулярной динамики.</w:t>
      </w:r>
    </w:p>
    <w:p w:rsidR="00EE29E9" w:rsidRDefault="00380345" w:rsidP="00EE29E9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16.</w:t>
      </w:r>
      <w:r w:rsidR="000E7D86">
        <w:rPr>
          <w:b/>
          <w:i/>
        </w:rPr>
        <w:t>2</w:t>
      </w:r>
      <w:r w:rsidR="00D536EC">
        <w:rPr>
          <w:b/>
          <w:i/>
        </w:rPr>
        <w:t>0</w:t>
      </w:r>
      <w:r>
        <w:rPr>
          <w:b/>
          <w:i/>
        </w:rPr>
        <w:t>-1</w:t>
      </w:r>
      <w:r w:rsidR="000E7D86">
        <w:rPr>
          <w:b/>
          <w:i/>
        </w:rPr>
        <w:t>6</w:t>
      </w:r>
      <w:r>
        <w:rPr>
          <w:b/>
          <w:i/>
        </w:rPr>
        <w:t>.</w:t>
      </w:r>
      <w:r w:rsidR="000E7D86">
        <w:rPr>
          <w:b/>
          <w:i/>
        </w:rPr>
        <w:t>4</w:t>
      </w:r>
      <w:r w:rsidR="00D536EC">
        <w:rPr>
          <w:b/>
          <w:i/>
        </w:rPr>
        <w:t>0</w:t>
      </w:r>
    </w:p>
    <w:p w:rsidR="00EE29E9" w:rsidRPr="00EE29E9" w:rsidRDefault="00EE29E9" w:rsidP="0071604E">
      <w:pPr>
        <w:pStyle w:val="a8"/>
        <w:numPr>
          <w:ilvl w:val="0"/>
          <w:numId w:val="4"/>
        </w:numPr>
        <w:spacing w:line="360" w:lineRule="auto"/>
        <w:contextualSpacing/>
        <w:jc w:val="both"/>
        <w:rPr>
          <w:b/>
          <w:i/>
        </w:rPr>
      </w:pPr>
      <w:proofErr w:type="spellStart"/>
      <w:r w:rsidRPr="00EE29E9">
        <w:rPr>
          <w:b/>
          <w:color w:val="000000"/>
          <w:u w:val="single"/>
        </w:rPr>
        <w:t>Шиндров</w:t>
      </w:r>
      <w:proofErr w:type="spellEnd"/>
      <w:r w:rsidRPr="00EE29E9">
        <w:rPr>
          <w:b/>
          <w:color w:val="000000"/>
          <w:u w:val="single"/>
        </w:rPr>
        <w:t xml:space="preserve"> Александр Александрович</w:t>
      </w:r>
      <w:r w:rsidRPr="00EE29E9">
        <w:rPr>
          <w:color w:val="000000"/>
        </w:rPr>
        <w:t>, к.х.н. Косова Н.В.</w:t>
      </w:r>
    </w:p>
    <w:p w:rsidR="00380345" w:rsidRPr="00EE29E9" w:rsidRDefault="00EE29E9" w:rsidP="00EE29E9">
      <w:pPr>
        <w:pStyle w:val="a8"/>
        <w:spacing w:line="360" w:lineRule="auto"/>
        <w:contextualSpacing/>
        <w:jc w:val="both"/>
        <w:rPr>
          <w:b/>
          <w:i/>
        </w:rPr>
      </w:pPr>
      <w:r w:rsidRPr="00EE29E9">
        <w:rPr>
          <w:color w:val="000000"/>
        </w:rPr>
        <w:t xml:space="preserve">Смешанно-анионные железо-натрийсодержащие соединения как матрицы для обратимой </w:t>
      </w:r>
      <w:proofErr w:type="spellStart"/>
      <w:r w:rsidRPr="00EE29E9">
        <w:rPr>
          <w:color w:val="000000"/>
        </w:rPr>
        <w:t>интеркаляции</w:t>
      </w:r>
      <w:proofErr w:type="spellEnd"/>
      <w:r w:rsidRPr="00EE29E9">
        <w:rPr>
          <w:color w:val="000000"/>
        </w:rPr>
        <w:t xml:space="preserve"> ионов щелочных металлов</w:t>
      </w:r>
      <w:r w:rsidR="00380345" w:rsidRPr="00EE29E9">
        <w:rPr>
          <w:color w:val="000000"/>
        </w:rPr>
        <w:t>.</w:t>
      </w:r>
    </w:p>
    <w:p w:rsidR="00EE29E9" w:rsidRDefault="00380345" w:rsidP="00EE29E9">
      <w:pPr>
        <w:spacing w:line="360" w:lineRule="auto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0E7D86">
        <w:rPr>
          <w:b/>
          <w:i/>
          <w:color w:val="000000"/>
        </w:rPr>
        <w:t>6</w:t>
      </w:r>
      <w:r>
        <w:rPr>
          <w:b/>
          <w:i/>
          <w:color w:val="000000"/>
        </w:rPr>
        <w:t>.</w:t>
      </w:r>
      <w:r w:rsidR="000E7D86">
        <w:rPr>
          <w:b/>
          <w:i/>
          <w:color w:val="000000"/>
        </w:rPr>
        <w:t>4</w:t>
      </w:r>
      <w:r w:rsidR="00D536EC">
        <w:rPr>
          <w:b/>
          <w:i/>
          <w:color w:val="000000"/>
        </w:rPr>
        <w:t>0</w:t>
      </w:r>
      <w:r>
        <w:rPr>
          <w:b/>
          <w:i/>
          <w:color w:val="000000"/>
        </w:rPr>
        <w:t>-</w:t>
      </w:r>
      <w:r w:rsidR="000E7D86">
        <w:rPr>
          <w:b/>
          <w:i/>
          <w:color w:val="000000"/>
        </w:rPr>
        <w:t>17</w:t>
      </w:r>
      <w:r w:rsidR="00F7398C">
        <w:rPr>
          <w:b/>
          <w:i/>
          <w:color w:val="000000"/>
        </w:rPr>
        <w:t>.</w:t>
      </w:r>
      <w:r w:rsidR="000E7D86">
        <w:rPr>
          <w:b/>
          <w:i/>
          <w:color w:val="000000"/>
        </w:rPr>
        <w:t>0</w:t>
      </w:r>
      <w:r w:rsidR="00D536EC">
        <w:rPr>
          <w:b/>
          <w:i/>
          <w:color w:val="000000"/>
        </w:rPr>
        <w:t>0</w:t>
      </w:r>
    </w:p>
    <w:p w:rsidR="00EE29E9" w:rsidRPr="00EE29E9" w:rsidRDefault="00EE29E9" w:rsidP="0071604E">
      <w:pPr>
        <w:pStyle w:val="a8"/>
        <w:numPr>
          <w:ilvl w:val="0"/>
          <w:numId w:val="4"/>
        </w:numPr>
        <w:spacing w:line="360" w:lineRule="auto"/>
        <w:contextualSpacing/>
        <w:jc w:val="both"/>
        <w:rPr>
          <w:b/>
          <w:i/>
          <w:color w:val="000000"/>
        </w:rPr>
      </w:pPr>
      <w:r w:rsidRPr="00EE29E9">
        <w:rPr>
          <w:b/>
          <w:color w:val="000000"/>
          <w:u w:val="single"/>
        </w:rPr>
        <w:t>Исаев Денис Денисович</w:t>
      </w:r>
      <w:r w:rsidR="00A300BB">
        <w:rPr>
          <w:color w:val="000000"/>
        </w:rPr>
        <w:t>, Волков Д.</w:t>
      </w:r>
      <w:r w:rsidRPr="00EE29E9">
        <w:rPr>
          <w:color w:val="000000"/>
        </w:rPr>
        <w:t>С.</w:t>
      </w:r>
      <w:r w:rsidR="00176246">
        <w:rPr>
          <w:color w:val="000000"/>
        </w:rPr>
        <w:t>,</w:t>
      </w:r>
      <w:r w:rsidRPr="00EE29E9">
        <w:rPr>
          <w:color w:val="000000"/>
        </w:rPr>
        <w:t xml:space="preserve"> </w:t>
      </w:r>
      <w:proofErr w:type="spellStart"/>
      <w:r w:rsidRPr="00EE29E9">
        <w:rPr>
          <w:color w:val="000000"/>
        </w:rPr>
        <w:t>Голковский</w:t>
      </w:r>
      <w:proofErr w:type="spellEnd"/>
      <w:r w:rsidRPr="00EE29E9">
        <w:rPr>
          <w:color w:val="000000"/>
        </w:rPr>
        <w:t xml:space="preserve"> М.</w:t>
      </w:r>
      <w:bookmarkStart w:id="0" w:name="_GoBack"/>
      <w:bookmarkEnd w:id="0"/>
      <w:r w:rsidRPr="00EE29E9">
        <w:rPr>
          <w:color w:val="000000"/>
        </w:rPr>
        <w:t>Г.</w:t>
      </w:r>
    </w:p>
    <w:p w:rsidR="0007139A" w:rsidRPr="00EE29E9" w:rsidRDefault="00EE29E9" w:rsidP="00EE29E9">
      <w:pPr>
        <w:pStyle w:val="a8"/>
        <w:spacing w:line="360" w:lineRule="auto"/>
        <w:contextualSpacing/>
        <w:jc w:val="both"/>
        <w:rPr>
          <w:b/>
          <w:i/>
          <w:color w:val="000000"/>
        </w:rPr>
      </w:pPr>
      <w:r w:rsidRPr="00EE29E9">
        <w:rPr>
          <w:color w:val="000000"/>
        </w:rPr>
        <w:t xml:space="preserve">Рентгеновские исследования структуры сформированных электронным пучком вне вакуума </w:t>
      </w:r>
      <w:proofErr w:type="gramStart"/>
      <w:r w:rsidRPr="00EE29E9">
        <w:rPr>
          <w:color w:val="000000"/>
        </w:rPr>
        <w:t>коррозионно-стойких</w:t>
      </w:r>
      <w:proofErr w:type="gramEnd"/>
      <w:r w:rsidRPr="00EE29E9">
        <w:rPr>
          <w:color w:val="000000"/>
        </w:rPr>
        <w:t xml:space="preserve"> слоев </w:t>
      </w:r>
      <w:proofErr w:type="spellStart"/>
      <w:r w:rsidRPr="00EE29E9">
        <w:rPr>
          <w:color w:val="000000"/>
        </w:rPr>
        <w:t>Ti-Ta</w:t>
      </w:r>
      <w:proofErr w:type="spellEnd"/>
      <w:r w:rsidRPr="00EE29E9">
        <w:rPr>
          <w:color w:val="000000"/>
        </w:rPr>
        <w:t xml:space="preserve">, </w:t>
      </w:r>
      <w:proofErr w:type="spellStart"/>
      <w:r w:rsidRPr="00EE29E9">
        <w:rPr>
          <w:color w:val="000000"/>
        </w:rPr>
        <w:t>Ti-Ta-Mo</w:t>
      </w:r>
      <w:proofErr w:type="spellEnd"/>
      <w:r w:rsidR="00BB74EC" w:rsidRPr="00EE29E9">
        <w:rPr>
          <w:color w:val="000000"/>
        </w:rPr>
        <w:t>.</w:t>
      </w:r>
    </w:p>
    <w:p w:rsidR="008B6E63" w:rsidRDefault="008B6E63" w:rsidP="0008385E">
      <w:pPr>
        <w:spacing w:line="360" w:lineRule="auto"/>
      </w:pPr>
    </w:p>
    <w:sectPr w:rsidR="008B6E63" w:rsidSect="007D5D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7A" w:rsidRDefault="0039247A" w:rsidP="000C1549">
      <w:r>
        <w:separator/>
      </w:r>
    </w:p>
  </w:endnote>
  <w:endnote w:type="continuationSeparator" w:id="0">
    <w:p w:rsidR="0039247A" w:rsidRDefault="0039247A" w:rsidP="000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587BFB" w:rsidP="00A360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1B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0BB">
      <w:rPr>
        <w:rStyle w:val="a7"/>
        <w:noProof/>
      </w:rPr>
      <w:t>3</w:t>
    </w:r>
    <w:r>
      <w:rPr>
        <w:rStyle w:val="a7"/>
      </w:rPr>
      <w:fldChar w:fldCharType="end"/>
    </w:r>
  </w:p>
  <w:p w:rsidR="00FE378C" w:rsidRDefault="0039247A" w:rsidP="00A360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7A" w:rsidRDefault="0039247A" w:rsidP="000C1549">
      <w:r>
        <w:separator/>
      </w:r>
    </w:p>
  </w:footnote>
  <w:footnote w:type="continuationSeparator" w:id="0">
    <w:p w:rsidR="0039247A" w:rsidRDefault="0039247A" w:rsidP="000C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23"/>
    <w:multiLevelType w:val="hybridMultilevel"/>
    <w:tmpl w:val="C246A864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626"/>
    <w:multiLevelType w:val="hybridMultilevel"/>
    <w:tmpl w:val="B1CC6F60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49B"/>
    <w:multiLevelType w:val="hybridMultilevel"/>
    <w:tmpl w:val="ACEED558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62B38"/>
    <w:multiLevelType w:val="hybridMultilevel"/>
    <w:tmpl w:val="1C66E50A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A"/>
    <w:rsid w:val="0002122C"/>
    <w:rsid w:val="00037145"/>
    <w:rsid w:val="0007139A"/>
    <w:rsid w:val="0008385E"/>
    <w:rsid w:val="00083C32"/>
    <w:rsid w:val="000C1549"/>
    <w:rsid w:val="000E7D86"/>
    <w:rsid w:val="00115BEB"/>
    <w:rsid w:val="001171B9"/>
    <w:rsid w:val="001566A2"/>
    <w:rsid w:val="001717E5"/>
    <w:rsid w:val="00176246"/>
    <w:rsid w:val="0018147F"/>
    <w:rsid w:val="001D0DC7"/>
    <w:rsid w:val="001D5D7C"/>
    <w:rsid w:val="001E3005"/>
    <w:rsid w:val="001E64E8"/>
    <w:rsid w:val="0020499F"/>
    <w:rsid w:val="002079AC"/>
    <w:rsid w:val="00215D78"/>
    <w:rsid w:val="00231333"/>
    <w:rsid w:val="00297281"/>
    <w:rsid w:val="002B7434"/>
    <w:rsid w:val="002C2368"/>
    <w:rsid w:val="002C59EF"/>
    <w:rsid w:val="002D42EA"/>
    <w:rsid w:val="002E22F5"/>
    <w:rsid w:val="002E4BCF"/>
    <w:rsid w:val="00300677"/>
    <w:rsid w:val="00301C20"/>
    <w:rsid w:val="00346F71"/>
    <w:rsid w:val="00362264"/>
    <w:rsid w:val="00380345"/>
    <w:rsid w:val="0039247A"/>
    <w:rsid w:val="003A7DD4"/>
    <w:rsid w:val="003B2A3D"/>
    <w:rsid w:val="004466DE"/>
    <w:rsid w:val="004609B7"/>
    <w:rsid w:val="00474396"/>
    <w:rsid w:val="004A154E"/>
    <w:rsid w:val="004A661D"/>
    <w:rsid w:val="004C1BF8"/>
    <w:rsid w:val="004C219B"/>
    <w:rsid w:val="004D0517"/>
    <w:rsid w:val="004D4FC3"/>
    <w:rsid w:val="004D6461"/>
    <w:rsid w:val="004F3EAB"/>
    <w:rsid w:val="005404F2"/>
    <w:rsid w:val="00587BFB"/>
    <w:rsid w:val="005D2F5C"/>
    <w:rsid w:val="005D75C2"/>
    <w:rsid w:val="005F7969"/>
    <w:rsid w:val="00602E4D"/>
    <w:rsid w:val="00606C22"/>
    <w:rsid w:val="00630EB5"/>
    <w:rsid w:val="00636163"/>
    <w:rsid w:val="0066215F"/>
    <w:rsid w:val="0066258B"/>
    <w:rsid w:val="006E419A"/>
    <w:rsid w:val="006F3725"/>
    <w:rsid w:val="00713800"/>
    <w:rsid w:val="0071604E"/>
    <w:rsid w:val="00720678"/>
    <w:rsid w:val="0074178D"/>
    <w:rsid w:val="00750034"/>
    <w:rsid w:val="00763153"/>
    <w:rsid w:val="00830970"/>
    <w:rsid w:val="0085091C"/>
    <w:rsid w:val="00862DBC"/>
    <w:rsid w:val="008713BA"/>
    <w:rsid w:val="008A3791"/>
    <w:rsid w:val="008B0320"/>
    <w:rsid w:val="008B6E63"/>
    <w:rsid w:val="008C052B"/>
    <w:rsid w:val="008C4506"/>
    <w:rsid w:val="008F0503"/>
    <w:rsid w:val="00906336"/>
    <w:rsid w:val="00950080"/>
    <w:rsid w:val="0096072B"/>
    <w:rsid w:val="009C4D9E"/>
    <w:rsid w:val="00A20B1D"/>
    <w:rsid w:val="00A300BB"/>
    <w:rsid w:val="00A35715"/>
    <w:rsid w:val="00AA777B"/>
    <w:rsid w:val="00AB5D60"/>
    <w:rsid w:val="00AD5AD2"/>
    <w:rsid w:val="00B03380"/>
    <w:rsid w:val="00B75C48"/>
    <w:rsid w:val="00B9363F"/>
    <w:rsid w:val="00B93E01"/>
    <w:rsid w:val="00BA55C3"/>
    <w:rsid w:val="00BB74EC"/>
    <w:rsid w:val="00BC0CEF"/>
    <w:rsid w:val="00BD7868"/>
    <w:rsid w:val="00C3094E"/>
    <w:rsid w:val="00C327C8"/>
    <w:rsid w:val="00C3464E"/>
    <w:rsid w:val="00C7192B"/>
    <w:rsid w:val="00CC140B"/>
    <w:rsid w:val="00CE126C"/>
    <w:rsid w:val="00CE25A3"/>
    <w:rsid w:val="00D30730"/>
    <w:rsid w:val="00D476F0"/>
    <w:rsid w:val="00D536EC"/>
    <w:rsid w:val="00D5586B"/>
    <w:rsid w:val="00D6124F"/>
    <w:rsid w:val="00D92D08"/>
    <w:rsid w:val="00DA5E19"/>
    <w:rsid w:val="00DB3C9F"/>
    <w:rsid w:val="00DC40A4"/>
    <w:rsid w:val="00DF5F8B"/>
    <w:rsid w:val="00E17F21"/>
    <w:rsid w:val="00E3139D"/>
    <w:rsid w:val="00E8551F"/>
    <w:rsid w:val="00E91BF0"/>
    <w:rsid w:val="00ED47AB"/>
    <w:rsid w:val="00EE1514"/>
    <w:rsid w:val="00EE29E9"/>
    <w:rsid w:val="00F46CFF"/>
    <w:rsid w:val="00F7398C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Татьяна</cp:lastModifiedBy>
  <cp:revision>4</cp:revision>
  <cp:lastPrinted>2017-03-09T08:06:00Z</cp:lastPrinted>
  <dcterms:created xsi:type="dcterms:W3CDTF">2021-03-22T04:59:00Z</dcterms:created>
  <dcterms:modified xsi:type="dcterms:W3CDTF">2021-03-22T05:14:00Z</dcterms:modified>
</cp:coreProperties>
</file>